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52"/>
        <w:gridCol w:w="1285"/>
        <w:gridCol w:w="3969"/>
        <w:gridCol w:w="2292"/>
        <w:gridCol w:w="685"/>
        <w:gridCol w:w="718"/>
        <w:gridCol w:w="841"/>
        <w:gridCol w:w="160"/>
      </w:tblGrid>
      <w:tr w:rsidR="00B26139" w:rsidRPr="00B26139" w14:paraId="416E5924" w14:textId="77777777" w:rsidTr="00913EFD">
        <w:trPr>
          <w:gridAfter w:val="1"/>
          <w:wAfter w:w="160" w:type="dxa"/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920" w14:textId="77777777" w:rsidR="00B26139" w:rsidRPr="00B26139" w:rsidRDefault="00B26139" w:rsidP="00913EFD">
            <w:pPr>
              <w:spacing w:after="0" w:line="240" w:lineRule="auto"/>
              <w:ind w:left="-2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16E5990" wp14:editId="416E5991">
                  <wp:simplePos x="0" y="0"/>
                  <wp:positionH relativeFrom="column">
                    <wp:posOffset>11668125</wp:posOffset>
                  </wp:positionH>
                  <wp:positionV relativeFrom="paragraph">
                    <wp:posOffset>38100</wp:posOffset>
                  </wp:positionV>
                  <wp:extent cx="666750" cy="590550"/>
                  <wp:effectExtent l="0" t="0" r="0" b="0"/>
                  <wp:wrapNone/>
                  <wp:docPr id="1027" name="Imagem 1027" descr="PCJ Comites_em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m 2" descr="PCJ Comites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0"/>
            </w:tblGrid>
            <w:tr w:rsidR="00B26139" w:rsidRPr="00B26139" w14:paraId="416E5922" w14:textId="77777777" w:rsidTr="00B26139">
              <w:trPr>
                <w:trHeight w:val="405"/>
                <w:tblCellSpacing w:w="0" w:type="dxa"/>
              </w:trPr>
              <w:tc>
                <w:tcPr>
                  <w:tcW w:w="1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E5921" w14:textId="77777777" w:rsidR="00B26139" w:rsidRPr="00B26139" w:rsidRDefault="00913EFD" w:rsidP="00913EFD">
                  <w:pPr>
                    <w:spacing w:after="0" w:line="240" w:lineRule="auto"/>
                    <w:ind w:left="-212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6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416E5992" wp14:editId="416E5993">
                        <wp:simplePos x="0" y="0"/>
                        <wp:positionH relativeFrom="column">
                          <wp:posOffset>9396730</wp:posOffset>
                        </wp:positionH>
                        <wp:positionV relativeFrom="paragraph">
                          <wp:posOffset>-219710</wp:posOffset>
                        </wp:positionV>
                        <wp:extent cx="531495" cy="589915"/>
                        <wp:effectExtent l="0" t="0" r="1905" b="635"/>
                        <wp:wrapNone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26139" w:rsidRPr="00B2613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</w:tbl>
          <w:p w14:paraId="416E5923" w14:textId="77777777" w:rsidR="00B26139" w:rsidRPr="00B26139" w:rsidRDefault="00B26139" w:rsidP="00913EFD">
            <w:pPr>
              <w:spacing w:after="0" w:line="240" w:lineRule="auto"/>
              <w:ind w:left="-21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26" w14:textId="77777777" w:rsidTr="00913EFD">
        <w:trPr>
          <w:gridAfter w:val="1"/>
          <w:wAfter w:w="160" w:type="dxa"/>
          <w:trHeight w:val="40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5" w14:textId="775DE503" w:rsidR="00B26139" w:rsidRPr="00B26139" w:rsidRDefault="00B26139" w:rsidP="00913EFD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Mandato 202</w:t>
            </w:r>
            <w:r w:rsidR="00C31D8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3</w:t>
            </w:r>
            <w:r w:rsidRPr="00B2613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-202</w:t>
            </w:r>
            <w:r w:rsidR="00C31D8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5</w:t>
            </w:r>
          </w:p>
        </w:tc>
      </w:tr>
      <w:tr w:rsidR="00B26139" w:rsidRPr="00B26139" w14:paraId="416E5928" w14:textId="77777777" w:rsidTr="00913EFD">
        <w:trPr>
          <w:gridAfter w:val="1"/>
          <w:wAfter w:w="160" w:type="dxa"/>
          <w:trHeight w:val="270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5927" w14:textId="77777777" w:rsidR="00B26139" w:rsidRPr="00B26139" w:rsidRDefault="00B26139" w:rsidP="0091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B26139" w:rsidRPr="00B26139" w14:paraId="416E592B" w14:textId="77777777" w:rsidTr="00913EFD">
        <w:trPr>
          <w:trHeight w:val="374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16E5929" w14:textId="07B9EFC1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C31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B261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C31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B261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  <w:r w:rsidR="00913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A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26139" w:rsidRPr="00B26139" w14:paraId="416E5935" w14:textId="77777777" w:rsidTr="00913EF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C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D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E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2F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0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1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2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3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4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3E" w14:textId="77777777" w:rsidTr="00913EFD">
        <w:trPr>
          <w:trHeight w:val="300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6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7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8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9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A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B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3C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D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45" w14:textId="77777777" w:rsidTr="00913EFD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3F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HIDROVIÁRIO, TURISMO, PESCA, LAZER E OUTROS USOS NÃO CONSULTIVOS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0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41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E5942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E5943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4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4E" w14:textId="77777777" w:rsidTr="00913EFD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6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7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8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9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A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4B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4C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4D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26139" w:rsidRPr="00B26139" w14:paraId="416E5956" w14:textId="77777777" w:rsidTr="00913EF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94F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950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951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52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7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53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54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55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26139" w:rsidRPr="00B26139" w14:paraId="416E5960" w14:textId="77777777" w:rsidTr="00913EF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E5957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58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E5959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5A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E595B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5C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95D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2613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6E595E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2613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5F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68" w14:textId="77777777" w:rsidTr="00913EFD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61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62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6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63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64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65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66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67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26139" w:rsidRPr="00B26139" w14:paraId="416E5970" w14:textId="77777777" w:rsidTr="00913EFD">
        <w:trPr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69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6A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6B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6C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6D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6E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6F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26139" w:rsidRPr="00B26139" w14:paraId="416E5978" w14:textId="77777777" w:rsidTr="00913EFD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71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72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6E5973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1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74" w14:textId="77777777" w:rsidR="00B26139" w:rsidRPr="00B26139" w:rsidRDefault="00B26139" w:rsidP="00B26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6E5975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6E5976" w14:textId="77777777" w:rsidR="00B26139" w:rsidRPr="00B26139" w:rsidRDefault="00B26139" w:rsidP="00B2613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7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82" w14:textId="77777777" w:rsidTr="00913EFD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9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A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B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C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7D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7E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7F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80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1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8C" w14:textId="77777777" w:rsidTr="00913EFD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3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4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5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6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7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88" w14:textId="77777777" w:rsidR="00B26139" w:rsidRPr="00B26139" w:rsidRDefault="00B26139" w:rsidP="00B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89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8A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B" w14:textId="77777777" w:rsidR="00B26139" w:rsidRPr="00B26139" w:rsidRDefault="00B26139" w:rsidP="00B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139" w:rsidRPr="00B26139" w14:paraId="416E598E" w14:textId="77777777" w:rsidTr="00913EFD">
        <w:trPr>
          <w:gridAfter w:val="1"/>
          <w:wAfter w:w="160" w:type="dxa"/>
          <w:trHeight w:val="105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598D" w14:textId="770678FD" w:rsidR="00B26139" w:rsidRPr="00C31D84" w:rsidRDefault="00C31D84" w:rsidP="00C31D84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416E598F" w14:textId="77777777" w:rsidR="009E55E9" w:rsidRDefault="009E55E9"/>
    <w:sectPr w:rsidR="009E55E9" w:rsidSect="00B2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F11E" w14:textId="77777777" w:rsidR="00C31D84" w:rsidRDefault="00C31D84" w:rsidP="00C31D84">
      <w:pPr>
        <w:spacing w:after="0" w:line="240" w:lineRule="auto"/>
      </w:pPr>
      <w:r>
        <w:separator/>
      </w:r>
    </w:p>
  </w:endnote>
  <w:endnote w:type="continuationSeparator" w:id="0">
    <w:p w14:paraId="7FC74549" w14:textId="77777777" w:rsidR="00C31D84" w:rsidRDefault="00C31D84" w:rsidP="00C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200C" w14:textId="77777777" w:rsidR="00C31D84" w:rsidRDefault="00C31D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8B2B" w14:textId="56E226DF" w:rsidR="00C31D84" w:rsidRPr="00C31D84" w:rsidRDefault="00C31D84" w:rsidP="00C31D84">
    <w:pPr>
      <w:pStyle w:val="Rodap"/>
      <w:jc w:val="center"/>
    </w:pPr>
    <w:r w:rsidRPr="00C31D84">
      <w:t>011.04.02.005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7E7" w14:textId="77777777" w:rsidR="00C31D84" w:rsidRDefault="00C31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2878" w14:textId="77777777" w:rsidR="00C31D84" w:rsidRDefault="00C31D84" w:rsidP="00C31D84">
      <w:pPr>
        <w:spacing w:after="0" w:line="240" w:lineRule="auto"/>
      </w:pPr>
      <w:r>
        <w:separator/>
      </w:r>
    </w:p>
  </w:footnote>
  <w:footnote w:type="continuationSeparator" w:id="0">
    <w:p w14:paraId="157F85E3" w14:textId="77777777" w:rsidR="00C31D84" w:rsidRDefault="00C31D84" w:rsidP="00C3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76F" w14:textId="77777777" w:rsidR="00C31D84" w:rsidRDefault="00C31D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7711" w14:textId="77777777" w:rsidR="00C31D84" w:rsidRDefault="00C31D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7BE3" w14:textId="77777777" w:rsidR="00C31D84" w:rsidRDefault="00C31D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39"/>
    <w:rsid w:val="00913EFD"/>
    <w:rsid w:val="009E55E9"/>
    <w:rsid w:val="00B26139"/>
    <w:rsid w:val="00C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5920"/>
  <w15:chartTrackingRefBased/>
  <w15:docId w15:val="{9764CFC4-3BED-49A8-8926-F13FF2D2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D84"/>
  </w:style>
  <w:style w:type="paragraph" w:styleId="Rodap">
    <w:name w:val="footer"/>
    <w:basedOn w:val="Normal"/>
    <w:link w:val="RodapChar"/>
    <w:uiPriority w:val="99"/>
    <w:unhideWhenUsed/>
    <w:rsid w:val="00C31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8C611827-E740-454D-8BBA-C324A7D09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F0378-5647-4662-8B65-451117E6F027}"/>
</file>

<file path=customXml/itemProps3.xml><?xml version="1.0" encoding="utf-8"?>
<ds:datastoreItem xmlns:ds="http://schemas.openxmlformats.org/officeDocument/2006/customXml" ds:itemID="{31777CDE-C585-41D7-B05B-119589F18EB0}">
  <ds:schemaRefs>
    <ds:schemaRef ds:uri="http://purl.org/dc/elements/1.1/"/>
    <ds:schemaRef ds:uri="9813519b-3cb6-4eb7-b374-2759e8f8a1e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78cec8e6-2dd2-454d-b20c-951d9c5764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3</cp:revision>
  <dcterms:created xsi:type="dcterms:W3CDTF">2021-01-08T00:18:00Z</dcterms:created>
  <dcterms:modified xsi:type="dcterms:W3CDTF">2022-10-11T19:37:00Z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