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6845" w:type="dxa"/>
        <w:tblInd w:w="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8"/>
        <w:gridCol w:w="4917"/>
        <w:gridCol w:w="1705"/>
        <w:gridCol w:w="5670"/>
        <w:gridCol w:w="510"/>
        <w:gridCol w:w="587"/>
        <w:gridCol w:w="851"/>
        <w:gridCol w:w="1021"/>
        <w:gridCol w:w="976"/>
      </w:tblGrid>
      <w:tr w:rsidR="00A57564" w:rsidRPr="0044519F" w14:paraId="69D72382" w14:textId="77777777" w:rsidTr="41418747">
        <w:trPr>
          <w:gridAfter w:val="1"/>
          <w:wAfter w:w="976" w:type="dxa"/>
          <w:trHeight w:val="499"/>
        </w:trPr>
        <w:tc>
          <w:tcPr>
            <w:tcW w:w="15869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729"/>
            </w:tblGrid>
            <w:tr w:rsidR="00A57564" w:rsidRPr="0044519F" w14:paraId="69D7237E" w14:textId="77777777" w:rsidTr="41418747">
              <w:trPr>
                <w:trHeight w:val="450"/>
                <w:tblCellSpacing w:w="0" w:type="dxa"/>
              </w:trPr>
              <w:tc>
                <w:tcPr>
                  <w:tcW w:w="15842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14:paraId="69D7237D" w14:textId="1F3C6494" w:rsidR="00A57564" w:rsidRPr="0044519F" w:rsidRDefault="00B448A1" w:rsidP="41418747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</w:pPr>
                  <w:r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noProof/>
                      <w:sz w:val="32"/>
                      <w:szCs w:val="32"/>
                      <w:lang w:eastAsia="pt-BR"/>
                    </w:rPr>
                    <w:drawing>
                      <wp:anchor distT="0" distB="0" distL="114300" distR="114300" simplePos="0" relativeHeight="251664384" behindDoc="1" locked="0" layoutInCell="1" allowOverlap="1" wp14:anchorId="20C500D5" wp14:editId="379DA8BC">
                        <wp:simplePos x="0" y="0"/>
                        <wp:positionH relativeFrom="column">
                          <wp:posOffset>8397240</wp:posOffset>
                        </wp:positionH>
                        <wp:positionV relativeFrom="paragraph">
                          <wp:posOffset>51435</wp:posOffset>
                        </wp:positionV>
                        <wp:extent cx="536575" cy="591185"/>
                        <wp:effectExtent l="0" t="0" r="0" b="0"/>
                        <wp:wrapNone/>
                        <wp:docPr id="1584274744" name="Imagem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36575" cy="591185"/>
                                </a:xfrm>
                                <a:prstGeom prst="rect">
                                  <a:avLst/>
                                </a:prstGeom>
                                <a:noFill/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="00A57564" w:rsidRPr="0044519F">
                    <w:rPr>
                      <w:rFonts w:ascii="Arial" w:eastAsia="Times New Roman" w:hAnsi="Arial" w:cs="Arial"/>
                      <w:noProof/>
                      <w:sz w:val="20"/>
                      <w:szCs w:val="20"/>
                      <w:lang w:eastAsia="pt-BR"/>
                    </w:rPr>
                    <w:drawing>
                      <wp:anchor distT="0" distB="0" distL="114300" distR="114300" simplePos="0" relativeHeight="251663360" behindDoc="0" locked="0" layoutInCell="1" allowOverlap="1" wp14:anchorId="69D72413" wp14:editId="69D72414">
                        <wp:simplePos x="0" y="0"/>
                        <wp:positionH relativeFrom="column">
                          <wp:posOffset>10267950</wp:posOffset>
                        </wp:positionH>
                        <wp:positionV relativeFrom="paragraph">
                          <wp:posOffset>28575</wp:posOffset>
                        </wp:positionV>
                        <wp:extent cx="600075" cy="590550"/>
                        <wp:effectExtent l="0" t="0" r="9525" b="0"/>
                        <wp:wrapNone/>
                        <wp:docPr id="1" name="Imagem 1" descr="PCJ Comites_email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043" name="Imagem 2" descr="PCJ Comites_ema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00075" cy="5905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  <w:bookmarkStart w:id="0" w:name="RANGE!A1:H25"/>
                  <w:r w:rsidR="00A57564" w:rsidRPr="4141874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Processo Eleitoral dos Comitês PCJ (CBH-PCJ e PCJ FEDERAL)</w:t>
                  </w:r>
                  <w:r w:rsidR="00A57564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br/>
                  </w:r>
                  <w:r w:rsidR="00A57564" w:rsidRPr="4141874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 xml:space="preserve"> Mandato 202</w:t>
                  </w:r>
                  <w:r w:rsidR="14D4F798" w:rsidRPr="4141874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5</w:t>
                  </w:r>
                  <w:r w:rsidR="00A57564" w:rsidRPr="4141874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-202</w:t>
                  </w:r>
                  <w:r w:rsidR="47B356DE" w:rsidRPr="41418747"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  <w:t>7</w:t>
                  </w:r>
                  <w:bookmarkEnd w:id="0"/>
                </w:p>
              </w:tc>
            </w:tr>
            <w:tr w:rsidR="00A57564" w:rsidRPr="0044519F" w14:paraId="69D72380" w14:textId="77777777" w:rsidTr="41418747">
              <w:trPr>
                <w:trHeight w:val="450"/>
                <w:tblCellSpacing w:w="0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69D7237F" w14:textId="77777777" w:rsidR="00A57564" w:rsidRPr="0044519F" w:rsidRDefault="00A57564" w:rsidP="0044519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i/>
                      <w:iCs/>
                      <w:sz w:val="32"/>
                      <w:szCs w:val="32"/>
                      <w:lang w:eastAsia="pt-BR"/>
                    </w:rPr>
                  </w:pPr>
                </w:p>
              </w:tc>
            </w:tr>
          </w:tbl>
          <w:p w14:paraId="69D72381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7564" w:rsidRPr="0044519F" w14:paraId="69D72384" w14:textId="77777777" w:rsidTr="41418747">
        <w:trPr>
          <w:gridAfter w:val="1"/>
          <w:wAfter w:w="976" w:type="dxa"/>
          <w:trHeight w:val="499"/>
        </w:trPr>
        <w:tc>
          <w:tcPr>
            <w:tcW w:w="15869" w:type="dxa"/>
            <w:gridSpan w:val="8"/>
            <w:vMerge/>
            <w:vAlign w:val="center"/>
            <w:hideMark/>
          </w:tcPr>
          <w:p w14:paraId="69D72383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</w:tr>
      <w:tr w:rsidR="00A57564" w:rsidRPr="0044519F" w14:paraId="69D72386" w14:textId="77777777" w:rsidTr="41418747">
        <w:trPr>
          <w:gridAfter w:val="1"/>
          <w:wAfter w:w="976" w:type="dxa"/>
          <w:trHeight w:val="270"/>
        </w:trPr>
        <w:tc>
          <w:tcPr>
            <w:tcW w:w="15869" w:type="dxa"/>
            <w:gridSpan w:val="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72385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pt-BR"/>
              </w:rPr>
              <w:t> </w:t>
            </w:r>
          </w:p>
        </w:tc>
      </w:tr>
      <w:tr w:rsidR="00A57564" w:rsidRPr="0044519F" w14:paraId="69D72388" w14:textId="77777777" w:rsidTr="41418747">
        <w:trPr>
          <w:gridAfter w:val="1"/>
          <w:wAfter w:w="976" w:type="dxa"/>
          <w:trHeight w:val="268"/>
        </w:trPr>
        <w:tc>
          <w:tcPr>
            <w:tcW w:w="1586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6A6A6" w:themeFill="background1" w:themeFillShade="A6"/>
            <w:noWrap/>
            <w:vAlign w:val="center"/>
            <w:hideMark/>
          </w:tcPr>
          <w:p w14:paraId="69D72387" w14:textId="01A2D01F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</w:pPr>
            <w:r w:rsidRPr="414187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Inscrição de Chapa no Processo Eleitoral dos Comitês PCJ - Mandato 202</w:t>
            </w:r>
            <w:r w:rsidR="1C90429A" w:rsidRPr="414187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5</w:t>
            </w:r>
            <w:r w:rsidRPr="414187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-202</w:t>
            </w:r>
            <w:r w:rsidR="26A14F15" w:rsidRPr="414187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>7</w:t>
            </w:r>
            <w:r w:rsidRPr="4141874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t-BR"/>
              </w:rPr>
              <w:t xml:space="preserve"> - Usuários de Recursos Hídricos</w:t>
            </w:r>
          </w:p>
        </w:tc>
      </w:tr>
      <w:tr w:rsidR="00A57564" w:rsidRPr="0044519F" w14:paraId="69D72390" w14:textId="77777777" w:rsidTr="41418747">
        <w:trPr>
          <w:gridAfter w:val="1"/>
          <w:wAfter w:w="976" w:type="dxa"/>
          <w:trHeight w:val="300"/>
        </w:trPr>
        <w:tc>
          <w:tcPr>
            <w:tcW w:w="55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89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4451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t xml:space="preserve">Chapa 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8A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8B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8C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238D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238E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238F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7564" w:rsidRPr="0044519F" w14:paraId="69D72395" w14:textId="77777777" w:rsidTr="41418747">
        <w:trPr>
          <w:gridAfter w:val="1"/>
          <w:wAfter w:w="976" w:type="dxa"/>
          <w:trHeight w:val="300"/>
        </w:trPr>
        <w:tc>
          <w:tcPr>
            <w:tcW w:w="134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91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  <w:r w:rsidRPr="0044519F"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  <w:t>Setor: ABASTECIMENTO URBANO E LANÇAMENTO DE EFLUENTES (entidades associativas desse tipo de uso)</w:t>
            </w: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2392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4"/>
                <w:szCs w:val="24"/>
                <w:lang w:eastAsia="pt-B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2393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2394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7564" w:rsidRPr="0044519F" w14:paraId="69D7239D" w14:textId="77777777" w:rsidTr="41418747">
        <w:trPr>
          <w:gridAfter w:val="1"/>
          <w:wAfter w:w="976" w:type="dxa"/>
          <w:trHeight w:val="465"/>
        </w:trPr>
        <w:tc>
          <w:tcPr>
            <w:tcW w:w="6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96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97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98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99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9A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239B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8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239C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Participação nos Plenários</w:t>
            </w:r>
          </w:p>
        </w:tc>
      </w:tr>
      <w:tr w:rsidR="00A57564" w:rsidRPr="0044519F" w14:paraId="69D723A4" w14:textId="77777777" w:rsidTr="41418747">
        <w:trPr>
          <w:gridAfter w:val="1"/>
          <w:wAfter w:w="976" w:type="dxa"/>
          <w:trHeight w:val="465"/>
        </w:trPr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239E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Vaga</w:t>
            </w: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239F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451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Titular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23A0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</w:pPr>
            <w:r w:rsidRPr="0044519F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t-BR"/>
              </w:rPr>
              <w:t>Suplente</w:t>
            </w:r>
          </w:p>
        </w:tc>
        <w:tc>
          <w:tcPr>
            <w:tcW w:w="587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23A1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UF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23A2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CBH-PCJ</w:t>
            </w:r>
          </w:p>
        </w:tc>
        <w:tc>
          <w:tcPr>
            <w:tcW w:w="1021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723A3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PCJ FEDERAL</w:t>
            </w:r>
          </w:p>
        </w:tc>
      </w:tr>
      <w:tr w:rsidR="00A57564" w:rsidRPr="0044519F" w14:paraId="69D723AD" w14:textId="77777777" w:rsidTr="00FF5EDB">
        <w:trPr>
          <w:gridAfter w:val="1"/>
          <w:wAfter w:w="976" w:type="dxa"/>
          <w:trHeight w:val="270"/>
        </w:trPr>
        <w:tc>
          <w:tcPr>
            <w:tcW w:w="608" w:type="dxa"/>
            <w:vMerge w:val="restart"/>
            <w:tcBorders>
              <w:top w:val="nil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9D723A5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1</w:t>
            </w:r>
          </w:p>
        </w:tc>
        <w:tc>
          <w:tcPr>
            <w:tcW w:w="4917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A6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D723A7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A8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D723A9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7" w:type="dxa"/>
            <w:vMerge w:val="restart"/>
            <w:tcBorders>
              <w:top w:val="nil"/>
              <w:left w:val="double" w:sz="6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D723AA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851" w:type="dxa"/>
            <w:vMerge w:val="restart"/>
            <w:tcBorders>
              <w:top w:val="nil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D723AB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  <w:r w:rsidRPr="0044519F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021" w:type="dxa"/>
            <w:vMerge w:val="restart"/>
            <w:tcBorders>
              <w:top w:val="nil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D723AC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  <w:r w:rsidRPr="0044519F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</w:tr>
      <w:tr w:rsidR="00A57564" w:rsidRPr="0044519F" w14:paraId="69D723B4" w14:textId="77777777" w:rsidTr="00FF5EDB">
        <w:trPr>
          <w:gridAfter w:val="1"/>
          <w:wAfter w:w="976" w:type="dxa"/>
          <w:trHeight w:val="799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D723AE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62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723AF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723B0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7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69D723B1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D723B2" w14:textId="77777777" w:rsidR="00A57564" w:rsidRPr="0044519F" w:rsidRDefault="00A57564" w:rsidP="004451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D723B3" w14:textId="77777777" w:rsidR="00A57564" w:rsidRPr="0044519F" w:rsidRDefault="00A57564" w:rsidP="004451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57564" w:rsidRPr="0044519F" w14:paraId="69D723BB" w14:textId="77777777" w:rsidTr="00FF5EDB">
        <w:trPr>
          <w:gridAfter w:val="1"/>
          <w:wAfter w:w="976" w:type="dxa"/>
          <w:trHeight w:val="255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D723B5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723B6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723B7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587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69D723B8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D723B9" w14:textId="77777777" w:rsidR="00A57564" w:rsidRPr="0044519F" w:rsidRDefault="00A57564" w:rsidP="004451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D723BA" w14:textId="77777777" w:rsidR="00A57564" w:rsidRPr="0044519F" w:rsidRDefault="00A57564" w:rsidP="004451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57564" w:rsidRPr="0044519F" w14:paraId="69D723C2" w14:textId="77777777" w:rsidTr="00FF5EDB">
        <w:trPr>
          <w:gridAfter w:val="1"/>
          <w:wAfter w:w="976" w:type="dxa"/>
          <w:trHeight w:val="799"/>
        </w:trPr>
        <w:tc>
          <w:tcPr>
            <w:tcW w:w="6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D723BC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622" w:type="dxa"/>
            <w:gridSpan w:val="2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723BD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doub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723BE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D723BF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D723C0" w14:textId="77777777" w:rsidR="00A57564" w:rsidRPr="0044519F" w:rsidRDefault="00A57564" w:rsidP="004451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D723C1" w14:textId="77777777" w:rsidR="00A57564" w:rsidRPr="0044519F" w:rsidRDefault="00A57564" w:rsidP="004451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57564" w:rsidRPr="0044519F" w14:paraId="69D723CB" w14:textId="77777777" w:rsidTr="00FF5EDB">
        <w:trPr>
          <w:gridAfter w:val="1"/>
          <w:wAfter w:w="976" w:type="dxa"/>
          <w:trHeight w:val="102"/>
        </w:trPr>
        <w:tc>
          <w:tcPr>
            <w:tcW w:w="60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C3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C4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C5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C6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C7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23C8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23C9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23CA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7564" w:rsidRPr="0044519F" w14:paraId="69D723D4" w14:textId="77777777" w:rsidTr="00FF5EDB">
        <w:trPr>
          <w:gridAfter w:val="1"/>
          <w:wAfter w:w="976" w:type="dxa"/>
          <w:trHeight w:val="270"/>
        </w:trPr>
        <w:tc>
          <w:tcPr>
            <w:tcW w:w="608" w:type="dxa"/>
            <w:vMerge w:val="restart"/>
            <w:tcBorders>
              <w:top w:val="double" w:sz="6" w:space="0" w:color="auto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9D723CC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2</w:t>
            </w:r>
          </w:p>
        </w:tc>
        <w:tc>
          <w:tcPr>
            <w:tcW w:w="4917" w:type="dxa"/>
            <w:tcBorders>
              <w:top w:val="doub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CD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170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D723CE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CF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51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D723D0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D723D1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D723D2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  <w:r w:rsidRPr="0044519F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D723D3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  <w:r w:rsidRPr="0044519F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</w:tr>
      <w:tr w:rsidR="00A57564" w:rsidRPr="0044519F" w14:paraId="69D723DB" w14:textId="77777777" w:rsidTr="00FF5EDB">
        <w:trPr>
          <w:gridAfter w:val="1"/>
          <w:wAfter w:w="976" w:type="dxa"/>
          <w:trHeight w:val="799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D723D5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62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723D6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723D7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7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69D723D8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D723D9" w14:textId="77777777" w:rsidR="00A57564" w:rsidRPr="0044519F" w:rsidRDefault="00A57564" w:rsidP="004451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D723DA" w14:textId="77777777" w:rsidR="00A57564" w:rsidRPr="0044519F" w:rsidRDefault="00A57564" w:rsidP="004451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57564" w:rsidRPr="0044519F" w14:paraId="69D723E2" w14:textId="77777777" w:rsidTr="00FF5EDB">
        <w:trPr>
          <w:gridAfter w:val="1"/>
          <w:wAfter w:w="976" w:type="dxa"/>
          <w:trHeight w:val="255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D723DC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723DD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723DE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587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69D723DF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D723E0" w14:textId="77777777" w:rsidR="00A57564" w:rsidRPr="0044519F" w:rsidRDefault="00A57564" w:rsidP="004451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D723E1" w14:textId="77777777" w:rsidR="00A57564" w:rsidRPr="0044519F" w:rsidRDefault="00A57564" w:rsidP="004451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57564" w:rsidRPr="0044519F" w14:paraId="69D723E9" w14:textId="77777777" w:rsidTr="00FF5EDB">
        <w:trPr>
          <w:gridAfter w:val="1"/>
          <w:wAfter w:w="976" w:type="dxa"/>
          <w:trHeight w:val="799"/>
        </w:trPr>
        <w:tc>
          <w:tcPr>
            <w:tcW w:w="6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D723E3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622" w:type="dxa"/>
            <w:gridSpan w:val="2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723E4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723E5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D723E6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D723E7" w14:textId="77777777" w:rsidR="00A57564" w:rsidRPr="0044519F" w:rsidRDefault="00A57564" w:rsidP="004451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D723E8" w14:textId="77777777" w:rsidR="00A57564" w:rsidRPr="0044519F" w:rsidRDefault="00A57564" w:rsidP="004451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57564" w:rsidRPr="0044519F" w14:paraId="69D723F2" w14:textId="77777777" w:rsidTr="00FF5EDB">
        <w:trPr>
          <w:gridAfter w:val="1"/>
          <w:wAfter w:w="976" w:type="dxa"/>
          <w:trHeight w:val="102"/>
        </w:trPr>
        <w:tc>
          <w:tcPr>
            <w:tcW w:w="608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EA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EB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EC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ED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EE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87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23EF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23F0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9D723F1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A57564" w:rsidRPr="0044519F" w14:paraId="69D723FB" w14:textId="77777777" w:rsidTr="00FF5EDB">
        <w:trPr>
          <w:gridAfter w:val="1"/>
          <w:wAfter w:w="976" w:type="dxa"/>
          <w:trHeight w:val="270"/>
        </w:trPr>
        <w:tc>
          <w:tcPr>
            <w:tcW w:w="608" w:type="dxa"/>
            <w:vMerge w:val="restart"/>
            <w:tcBorders>
              <w:top w:val="double" w:sz="6" w:space="0" w:color="auto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noWrap/>
            <w:vAlign w:val="center"/>
            <w:hideMark/>
          </w:tcPr>
          <w:p w14:paraId="69D723F3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3</w:t>
            </w:r>
          </w:p>
        </w:tc>
        <w:tc>
          <w:tcPr>
            <w:tcW w:w="4917" w:type="dxa"/>
            <w:tcBorders>
              <w:top w:val="double" w:sz="6" w:space="0" w:color="auto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F4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170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D723F5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6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3F6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Entidade</w:t>
            </w:r>
          </w:p>
        </w:tc>
        <w:tc>
          <w:tcPr>
            <w:tcW w:w="51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9D723F7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7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D723F8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SP</w:t>
            </w:r>
          </w:p>
        </w:tc>
        <w:tc>
          <w:tcPr>
            <w:tcW w:w="851" w:type="dxa"/>
            <w:vMerge w:val="restart"/>
            <w:tcBorders>
              <w:top w:val="double" w:sz="6" w:space="0" w:color="auto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D723F9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  <w:r w:rsidRPr="0044519F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021" w:type="dxa"/>
            <w:vMerge w:val="restart"/>
            <w:tcBorders>
              <w:top w:val="double" w:sz="6" w:space="0" w:color="auto"/>
              <w:left w:val="double" w:sz="4" w:space="0" w:color="auto"/>
              <w:bottom w:val="double" w:sz="6" w:space="0" w:color="000000" w:themeColor="text1"/>
              <w:right w:val="double" w:sz="4" w:space="0" w:color="auto"/>
            </w:tcBorders>
            <w:shd w:val="clear" w:color="auto" w:fill="auto"/>
            <w:vAlign w:val="center"/>
            <w:hideMark/>
          </w:tcPr>
          <w:p w14:paraId="69D723FA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  <w:r w:rsidRPr="0044519F"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  <w:t>X</w:t>
            </w:r>
          </w:p>
        </w:tc>
      </w:tr>
      <w:tr w:rsidR="00A57564" w:rsidRPr="0044519F" w14:paraId="69D72402" w14:textId="77777777" w:rsidTr="00FF5EDB">
        <w:trPr>
          <w:gridAfter w:val="1"/>
          <w:wAfter w:w="976" w:type="dxa"/>
          <w:trHeight w:val="799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D723FC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622" w:type="dxa"/>
            <w:gridSpan w:val="2"/>
            <w:tcBorders>
              <w:top w:val="nil"/>
              <w:left w:val="double" w:sz="4" w:space="0" w:color="auto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723FD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sing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723FE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 </w:t>
            </w:r>
          </w:p>
        </w:tc>
        <w:tc>
          <w:tcPr>
            <w:tcW w:w="587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69D723FF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D72400" w14:textId="77777777" w:rsidR="00A57564" w:rsidRPr="0044519F" w:rsidRDefault="00A57564" w:rsidP="004451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D72401" w14:textId="77777777" w:rsidR="00A57564" w:rsidRPr="0044519F" w:rsidRDefault="00A57564" w:rsidP="004451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57564" w:rsidRPr="0044519F" w14:paraId="69D72409" w14:textId="77777777" w:rsidTr="00FF5EDB">
        <w:trPr>
          <w:gridAfter w:val="1"/>
          <w:wAfter w:w="976" w:type="dxa"/>
          <w:trHeight w:val="255"/>
        </w:trPr>
        <w:tc>
          <w:tcPr>
            <w:tcW w:w="608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D72403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622" w:type="dxa"/>
            <w:gridSpan w:val="2"/>
            <w:tcBorders>
              <w:top w:val="single" w:sz="4" w:space="0" w:color="auto"/>
              <w:left w:val="double" w:sz="4" w:space="0" w:color="auto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72404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6180" w:type="dxa"/>
            <w:gridSpan w:val="2"/>
            <w:tcBorders>
              <w:top w:val="single" w:sz="4" w:space="0" w:color="auto"/>
              <w:left w:val="nil"/>
              <w:bottom w:val="nil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72405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16"/>
                <w:szCs w:val="16"/>
                <w:lang w:eastAsia="pt-BR"/>
              </w:rPr>
              <w:t>Assinatura do Representante Legal ou Representante no Processo Eleitoral</w:t>
            </w:r>
          </w:p>
        </w:tc>
        <w:tc>
          <w:tcPr>
            <w:tcW w:w="587" w:type="dxa"/>
            <w:vMerge/>
            <w:tcBorders>
              <w:right w:val="double" w:sz="4" w:space="0" w:color="auto"/>
            </w:tcBorders>
            <w:vAlign w:val="center"/>
            <w:hideMark/>
          </w:tcPr>
          <w:p w14:paraId="69D72406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D72407" w14:textId="77777777" w:rsidR="00A57564" w:rsidRPr="0044519F" w:rsidRDefault="00A57564" w:rsidP="004451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14:paraId="69D72408" w14:textId="77777777" w:rsidR="00A57564" w:rsidRPr="0044519F" w:rsidRDefault="00A57564" w:rsidP="004451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A57564" w:rsidRPr="0044519F" w14:paraId="69D72411" w14:textId="77777777" w:rsidTr="00FF5EDB">
        <w:trPr>
          <w:trHeight w:val="799"/>
        </w:trPr>
        <w:tc>
          <w:tcPr>
            <w:tcW w:w="608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D7240A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6622" w:type="dxa"/>
            <w:gridSpan w:val="2"/>
            <w:tcBorders>
              <w:top w:val="nil"/>
              <w:left w:val="double" w:sz="4" w:space="0" w:color="auto"/>
              <w:bottom w:val="double" w:sz="6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7240B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180" w:type="dxa"/>
            <w:gridSpan w:val="2"/>
            <w:tcBorders>
              <w:top w:val="nil"/>
              <w:left w:val="nil"/>
              <w:bottom w:val="double" w:sz="4" w:space="0" w:color="auto"/>
              <w:right w:val="double" w:sz="6" w:space="0" w:color="000000" w:themeColor="text1"/>
            </w:tcBorders>
            <w:shd w:val="clear" w:color="auto" w:fill="auto"/>
            <w:noWrap/>
            <w:vAlign w:val="center"/>
            <w:hideMark/>
          </w:tcPr>
          <w:p w14:paraId="69D7240C" w14:textId="77777777" w:rsidR="00A57564" w:rsidRPr="0044519F" w:rsidRDefault="00A57564" w:rsidP="0044519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44519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87" w:type="dxa"/>
            <w:vMerge/>
            <w:tcBorders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D7240D" w14:textId="77777777" w:rsidR="00A57564" w:rsidRPr="0044519F" w:rsidRDefault="00A57564" w:rsidP="0044519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</w:p>
        </w:tc>
        <w:tc>
          <w:tcPr>
            <w:tcW w:w="85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D7240E" w14:textId="77777777" w:rsidR="00A57564" w:rsidRPr="0044519F" w:rsidRDefault="00A57564" w:rsidP="004451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1021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69D7240F" w14:textId="77777777" w:rsidR="00A57564" w:rsidRPr="0044519F" w:rsidRDefault="00A57564" w:rsidP="0044519F">
            <w:pPr>
              <w:spacing w:after="0" w:line="240" w:lineRule="auto"/>
              <w:rPr>
                <w:rFonts w:ascii="Arial Black" w:eastAsia="Times New Roman" w:hAnsi="Arial Black" w:cs="Arial"/>
                <w:b/>
                <w:bCs/>
                <w:sz w:val="20"/>
                <w:szCs w:val="20"/>
                <w:lang w:eastAsia="pt-BR"/>
              </w:rPr>
            </w:pPr>
          </w:p>
        </w:tc>
        <w:tc>
          <w:tcPr>
            <w:tcW w:w="976" w:type="dxa"/>
            <w:tcBorders>
              <w:top w:val="nil"/>
              <w:left w:val="doub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D72410" w14:textId="77777777" w:rsidR="00A57564" w:rsidRPr="0044519F" w:rsidRDefault="00A57564" w:rsidP="0044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</w:tbl>
    <w:p w14:paraId="69D72412" w14:textId="3236D8FB" w:rsidR="009D4F92" w:rsidRDefault="00A57564" w:rsidP="41418747">
      <w:r>
        <w:br/>
      </w:r>
      <w:r w:rsidR="00D51073" w:rsidRPr="41418747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OBSERVAÇÃO 1: Protocolar inscrição de 1</w:t>
      </w:r>
      <w:r w:rsidR="08D92FE2" w:rsidRPr="41418747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7</w:t>
      </w:r>
      <w:r w:rsidR="00D51073" w:rsidRPr="41418747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/01/202</w:t>
      </w:r>
      <w:r w:rsidR="297E7B2D" w:rsidRPr="41418747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5</w:t>
      </w:r>
      <w:r w:rsidR="00D51073" w:rsidRPr="41418747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 xml:space="preserve"> a 27/01/202</w:t>
      </w:r>
      <w:r w:rsidR="167F7F11" w:rsidRPr="41418747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5</w:t>
      </w:r>
      <w:r w:rsidR="00D51073" w:rsidRPr="41418747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, conforme inciso VI do Art. 1º da Deliberação dos Comitês PCJ nº 4</w:t>
      </w:r>
      <w:r w:rsidR="0AFA68CD" w:rsidRPr="41418747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82/24, de 28/06/2024</w:t>
      </w:r>
      <w:r w:rsidR="00D51073" w:rsidRPr="41418747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);</w:t>
      </w:r>
      <w:r>
        <w:br/>
      </w:r>
      <w:r>
        <w:br/>
      </w:r>
      <w:r w:rsidR="00D51073" w:rsidRPr="41418747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 xml:space="preserve">OBSERVAÇÃO 2: A inscrição da Chapa deverá atender ao Artigo 19 do Edital (Anexo da </w:t>
      </w:r>
      <w:r w:rsidR="51F3478E" w:rsidRPr="41418747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Deliberação dos Comitês PCJ nº 482/24, de 28/06/2024</w:t>
      </w:r>
      <w:r w:rsidR="00D51073" w:rsidRPr="41418747">
        <w:rPr>
          <w:rFonts w:ascii="Arial" w:eastAsia="Times New Roman" w:hAnsi="Arial" w:cs="Arial"/>
          <w:b/>
          <w:bCs/>
          <w:i/>
          <w:iCs/>
          <w:sz w:val="20"/>
          <w:szCs w:val="20"/>
          <w:lang w:eastAsia="pt-BR"/>
        </w:rPr>
        <w:t>).</w:t>
      </w:r>
    </w:p>
    <w:sectPr w:rsidR="009D4F92" w:rsidSect="00A57564">
      <w:footerReference w:type="default" r:id="rId11"/>
      <w:pgSz w:w="16838" w:h="11906" w:orient="landscape" w:code="9"/>
      <w:pgMar w:top="0" w:right="567" w:bottom="0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4AC199" w14:textId="77777777" w:rsidR="007447EB" w:rsidRDefault="007447EB" w:rsidP="00D51073">
      <w:pPr>
        <w:spacing w:after="0" w:line="240" w:lineRule="auto"/>
      </w:pPr>
      <w:r>
        <w:separator/>
      </w:r>
    </w:p>
  </w:endnote>
  <w:endnote w:type="continuationSeparator" w:id="0">
    <w:p w14:paraId="4F22716A" w14:textId="77777777" w:rsidR="007447EB" w:rsidRDefault="007447EB" w:rsidP="00D51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6E3532" w14:textId="04FF76A9" w:rsidR="00D51073" w:rsidRPr="00D51073" w:rsidRDefault="00D51073" w:rsidP="00B76C41">
    <w:pPr>
      <w:pStyle w:val="Rodap"/>
      <w:jc w:val="center"/>
    </w:pPr>
    <w:r>
      <w:t>011.0</w:t>
    </w:r>
    <w:r w:rsidR="00B76C41">
      <w:t>4.02.005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A423A4" w14:textId="77777777" w:rsidR="007447EB" w:rsidRDefault="007447EB" w:rsidP="00D51073">
      <w:pPr>
        <w:spacing w:after="0" w:line="240" w:lineRule="auto"/>
      </w:pPr>
      <w:r>
        <w:separator/>
      </w:r>
    </w:p>
  </w:footnote>
  <w:footnote w:type="continuationSeparator" w:id="0">
    <w:p w14:paraId="490A0980" w14:textId="77777777" w:rsidR="007447EB" w:rsidRDefault="007447EB" w:rsidP="00D510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19F"/>
    <w:rsid w:val="00143E2D"/>
    <w:rsid w:val="002F5DE3"/>
    <w:rsid w:val="00427E1E"/>
    <w:rsid w:val="0044519F"/>
    <w:rsid w:val="00576306"/>
    <w:rsid w:val="007447EB"/>
    <w:rsid w:val="009D4F92"/>
    <w:rsid w:val="00A57564"/>
    <w:rsid w:val="00B448A1"/>
    <w:rsid w:val="00B76C41"/>
    <w:rsid w:val="00D51073"/>
    <w:rsid w:val="00D97207"/>
    <w:rsid w:val="00FF5EDB"/>
    <w:rsid w:val="08D92FE2"/>
    <w:rsid w:val="0AFA68CD"/>
    <w:rsid w:val="14D4F798"/>
    <w:rsid w:val="167F7F11"/>
    <w:rsid w:val="1C90429A"/>
    <w:rsid w:val="26A14F15"/>
    <w:rsid w:val="297E7B2D"/>
    <w:rsid w:val="30D22FD1"/>
    <w:rsid w:val="41418747"/>
    <w:rsid w:val="47B356DE"/>
    <w:rsid w:val="51F34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7237D"/>
  <w15:chartTrackingRefBased/>
  <w15:docId w15:val="{19F41D86-20F1-4A25-8635-F8389604F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51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1073"/>
  </w:style>
  <w:style w:type="paragraph" w:styleId="Rodap">
    <w:name w:val="footer"/>
    <w:basedOn w:val="Normal"/>
    <w:link w:val="RodapChar"/>
    <w:uiPriority w:val="99"/>
    <w:unhideWhenUsed/>
    <w:rsid w:val="00D5107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1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148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3519b-3cb6-4eb7-b374-2759e8f8a1ef">
      <Terms xmlns="http://schemas.microsoft.com/office/infopath/2007/PartnerControls"/>
    </lcf76f155ced4ddcb4097134ff3c332f>
    <TaxCatchAll xmlns="78cec8e6-2dd2-454d-b20c-951d9c576460" xsi:nil="true"/>
    <_Flow_SignoffStatus xmlns="9813519b-3cb6-4eb7-b374-2759e8f8a1e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28CC9628AE7E4D9780EBCDDA4CCE5D" ma:contentTypeVersion="19" ma:contentTypeDescription="Crie um novo documento." ma:contentTypeScope="" ma:versionID="e232882d5dfe7930d9f7bf70537fa7e0">
  <xsd:schema xmlns:xsd="http://www.w3.org/2001/XMLSchema" xmlns:xs="http://www.w3.org/2001/XMLSchema" xmlns:p="http://schemas.microsoft.com/office/2006/metadata/properties" xmlns:ns2="9813519b-3cb6-4eb7-b374-2759e8f8a1ef" xmlns:ns3="78cec8e6-2dd2-454d-b20c-951d9c576460" targetNamespace="http://schemas.microsoft.com/office/2006/metadata/properties" ma:root="true" ma:fieldsID="ff8b7bd35cb6ca5fcc0535326358fcc5" ns2:_="" ns3:_="">
    <xsd:import namespace="9813519b-3cb6-4eb7-b374-2759e8f8a1ef"/>
    <xsd:import namespace="78cec8e6-2dd2-454d-b20c-951d9c57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519b-3cb6-4eb7-b374-2759e8f8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fa0f57-cac1-42a5-9a3a-de542e2b2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c8e6-2dd2-454d-b20c-951d9c57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cd48e4-e3fb-4b0e-9fcc-3067b4f8d6bd}" ma:internalName="TaxCatchAll" ma:showField="CatchAllData" ma:web="78cec8e6-2dd2-454d-b20c-951d9c57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378A5A-CF7D-4729-986F-080EC5B5A157}">
  <ds:schemaRefs>
    <ds:schemaRef ds:uri="http://schemas.microsoft.com/office/2006/metadata/properties"/>
    <ds:schemaRef ds:uri="http://schemas.microsoft.com/office/infopath/2007/PartnerControls"/>
    <ds:schemaRef ds:uri="9813519b-3cb6-4eb7-b374-2759e8f8a1ef"/>
    <ds:schemaRef ds:uri="78cec8e6-2dd2-454d-b20c-951d9c576460"/>
  </ds:schemaRefs>
</ds:datastoreItem>
</file>

<file path=customXml/itemProps2.xml><?xml version="1.0" encoding="utf-8"?>
<ds:datastoreItem xmlns:ds="http://schemas.openxmlformats.org/officeDocument/2006/customXml" ds:itemID="{4B6AA7C4-CD36-4BDC-8366-41674E8BE7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5A57373-1E07-4973-8CB0-A0C6C865AC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3519b-3cb6-4eb7-b374-2759e8f8a1ef"/>
    <ds:schemaRef ds:uri="78cec8e6-2dd2-454d-b20c-951d9c57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204</Words>
  <Characters>1104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Thamiris Cardoso</dc:creator>
  <cp:keywords/>
  <dc:description/>
  <cp:lastModifiedBy>Thamiris Cardoso</cp:lastModifiedBy>
  <cp:revision>9</cp:revision>
  <dcterms:created xsi:type="dcterms:W3CDTF">2021-01-08T00:02:00Z</dcterms:created>
  <dcterms:modified xsi:type="dcterms:W3CDTF">2024-07-01T17:22:00Z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0x010100B528CC9628AE7E4D9780EBCDDA4CCE5D</vt:lpwstr>
  </property>
  <property fmtid="{D5CDD505-2E9C-101B-9397-08002B2CF9AE}" pid="3" name="MediaServiceImageTags">
    <vt:lpwstr/>
  </property>
</Properties>
</file>