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189"/>
        <w:gridCol w:w="1048"/>
        <w:gridCol w:w="5728"/>
        <w:gridCol w:w="539"/>
        <w:gridCol w:w="735"/>
        <w:gridCol w:w="850"/>
        <w:gridCol w:w="1021"/>
        <w:gridCol w:w="160"/>
        <w:gridCol w:w="181"/>
      </w:tblGrid>
      <w:tr w:rsidR="008E0F52" w:rsidRPr="008E0F52" w:rsidTr="00B035A2">
        <w:trPr>
          <w:trHeight w:val="499"/>
        </w:trPr>
        <w:tc>
          <w:tcPr>
            <w:tcW w:w="158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F52" w:rsidRPr="008E0F52" w:rsidRDefault="008E0F52" w:rsidP="008E0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0F52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10344150</wp:posOffset>
                  </wp:positionH>
                  <wp:positionV relativeFrom="paragraph">
                    <wp:posOffset>38100</wp:posOffset>
                  </wp:positionV>
                  <wp:extent cx="600075" cy="590550"/>
                  <wp:effectExtent l="0" t="0" r="9525" b="0"/>
                  <wp:wrapNone/>
                  <wp:docPr id="1039" name="Imagem 1039" descr="PCJ Comites_emai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45377AA-541E-4448-849D-3993FBCB73F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Imagem 2" descr="PCJ Comites_email">
                            <a:extLst>
                              <a:ext uri="{FF2B5EF4-FFF2-40B4-BE49-F238E27FC236}">
                                <a16:creationId xmlns:a16="http://schemas.microsoft.com/office/drawing/2014/main" id="{245377AA-541E-4448-849D-3993FBCB73F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564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47"/>
            </w:tblGrid>
            <w:tr w:rsidR="00034234" w:rsidRPr="008E0F52" w:rsidTr="00034234">
              <w:trPr>
                <w:trHeight w:val="368"/>
                <w:tblCellSpacing w:w="0" w:type="dxa"/>
              </w:trPr>
              <w:tc>
                <w:tcPr>
                  <w:tcW w:w="1564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E0F52" w:rsidRPr="008E0F52" w:rsidRDefault="00B035A2" w:rsidP="00B035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  <w:bookmarkStart w:id="0" w:name="RANGE!A1:H15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noProof/>
                      <w:sz w:val="32"/>
                      <w:szCs w:val="32"/>
                      <w:lang w:eastAsia="pt-BR"/>
                    </w:rPr>
                    <w:drawing>
                      <wp:anchor distT="0" distB="0" distL="114300" distR="114300" simplePos="0" relativeHeight="251660288" behindDoc="0" locked="0" layoutInCell="1" allowOverlap="1" wp14:anchorId="551BE101" wp14:editId="2993B6C3">
                        <wp:simplePos x="0" y="0"/>
                        <wp:positionH relativeFrom="column">
                          <wp:posOffset>9158605</wp:posOffset>
                        </wp:positionH>
                        <wp:positionV relativeFrom="paragraph">
                          <wp:posOffset>-191770</wp:posOffset>
                        </wp:positionV>
                        <wp:extent cx="531495" cy="589915"/>
                        <wp:effectExtent l="0" t="0" r="1905" b="635"/>
                        <wp:wrapNone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1495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E0F52" w:rsidRPr="008E0F5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Processo Eleitoral dos Comitês PCJ (CBH-PCJ e PCJ FEDERAL)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 xml:space="preserve">       </w:t>
                  </w:r>
                  <w:r w:rsidR="008E0F52" w:rsidRPr="008E0F52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br/>
                    <w:t>Mandato 2021-2023</w:t>
                  </w:r>
                  <w:bookmarkEnd w:id="0"/>
                </w:p>
              </w:tc>
            </w:tr>
            <w:tr w:rsidR="00034234" w:rsidRPr="008E0F52" w:rsidTr="00034234">
              <w:trPr>
                <w:trHeight w:val="450"/>
                <w:tblCellSpacing w:w="0" w:type="dxa"/>
              </w:trPr>
              <w:tc>
                <w:tcPr>
                  <w:tcW w:w="156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E0F52" w:rsidRPr="008E0F52" w:rsidRDefault="008E0F52" w:rsidP="008E0F5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</w:p>
              </w:tc>
            </w:tr>
          </w:tbl>
          <w:p w:rsidR="008E0F52" w:rsidRPr="008E0F52" w:rsidRDefault="008E0F52" w:rsidP="008E0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F52" w:rsidRPr="008E0F52" w:rsidRDefault="008E0F5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F52" w:rsidRPr="008E0F52" w:rsidRDefault="008E0F5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35A2" w:rsidRPr="008E0F52" w:rsidTr="00B035A2">
        <w:trPr>
          <w:gridAfter w:val="2"/>
          <w:wAfter w:w="341" w:type="dxa"/>
          <w:trHeight w:val="499"/>
        </w:trPr>
        <w:tc>
          <w:tcPr>
            <w:tcW w:w="1581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035A2" w:rsidRPr="008E0F52" w:rsidTr="00B035A2">
        <w:trPr>
          <w:gridAfter w:val="2"/>
          <w:wAfter w:w="341" w:type="dxa"/>
          <w:trHeight w:val="270"/>
        </w:trPr>
        <w:tc>
          <w:tcPr>
            <w:tcW w:w="1581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8E0F5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</w:tr>
      <w:tr w:rsidR="00B035A2" w:rsidRPr="008E0F52" w:rsidTr="00B035A2">
        <w:trPr>
          <w:gridAfter w:val="2"/>
          <w:wAfter w:w="341" w:type="dxa"/>
          <w:trHeight w:val="540"/>
        </w:trPr>
        <w:tc>
          <w:tcPr>
            <w:tcW w:w="15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035A2" w:rsidRPr="00034234" w:rsidRDefault="00B035A2" w:rsidP="008E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34234"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  <w:t>Inscrição de Chapa no Processo Eleitoral dos Comitês PCJ - Mandato 2021-2023 - Usuários de Recursos Hídricos</w:t>
            </w:r>
          </w:p>
        </w:tc>
      </w:tr>
      <w:tr w:rsidR="00B035A2" w:rsidRPr="008E0F52" w:rsidTr="00B035A2">
        <w:trPr>
          <w:gridAfter w:val="2"/>
          <w:wAfter w:w="341" w:type="dxa"/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35A2" w:rsidRPr="008E0F52" w:rsidTr="00B035A2">
        <w:trPr>
          <w:gridAfter w:val="2"/>
          <w:wAfter w:w="341" w:type="dxa"/>
          <w:trHeight w:val="300"/>
        </w:trPr>
        <w:tc>
          <w:tcPr>
            <w:tcW w:w="5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5A2" w:rsidRPr="00034234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t-BR"/>
              </w:rPr>
            </w:pPr>
            <w:r w:rsidRPr="00034234"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t-BR"/>
              </w:rPr>
              <w:t xml:space="preserve">Chapa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35A2" w:rsidRPr="008E0F52" w:rsidTr="00B035A2">
        <w:trPr>
          <w:gridAfter w:val="2"/>
          <w:wAfter w:w="341" w:type="dxa"/>
          <w:trHeight w:val="300"/>
        </w:trPr>
        <w:tc>
          <w:tcPr>
            <w:tcW w:w="13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35A2" w:rsidRPr="00034234" w:rsidRDefault="00B035A2" w:rsidP="008E0F52">
            <w:pPr>
              <w:spacing w:after="0" w:line="240" w:lineRule="auto"/>
              <w:ind w:right="-2592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t-BR"/>
              </w:rPr>
            </w:pPr>
            <w:r w:rsidRPr="00034234"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t-BR"/>
              </w:rPr>
              <w:t xml:space="preserve">Setor: ABASTECIMENTO URBANO E LANÇAMENTO DE EFLUENTES </w:t>
            </w:r>
            <w:r w:rsidRPr="00034234"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t-BR"/>
              </w:rPr>
              <w:br/>
              <w:t>(usuários não associados a entidades</w:t>
            </w:r>
            <w:bookmarkStart w:id="1" w:name="_GoBack"/>
            <w:bookmarkEnd w:id="1"/>
            <w:r w:rsidRPr="00034234"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t-BR"/>
              </w:rPr>
              <w:t xml:space="preserve"> associativas desse setor)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ind w:left="-100" w:firstLine="100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035A2" w:rsidRPr="008E0F52" w:rsidTr="00B035A2">
        <w:trPr>
          <w:gridAfter w:val="2"/>
          <w:wAfter w:w="341" w:type="dxa"/>
          <w:trHeight w:val="4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Participação nos Plenários</w:t>
            </w:r>
          </w:p>
        </w:tc>
      </w:tr>
      <w:tr w:rsidR="00B035A2" w:rsidRPr="008E0F52" w:rsidTr="00B035A2">
        <w:trPr>
          <w:gridAfter w:val="2"/>
          <w:wAfter w:w="341" w:type="dxa"/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Vaga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0F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626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E0F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CBH-PCJ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PCJ FEDERAL</w:t>
            </w:r>
          </w:p>
        </w:tc>
      </w:tr>
      <w:tr w:rsidR="00B035A2" w:rsidRPr="008E0F52" w:rsidTr="00B035A2">
        <w:trPr>
          <w:gridAfter w:val="2"/>
          <w:wAfter w:w="341" w:type="dxa"/>
          <w:trHeight w:val="270"/>
        </w:trPr>
        <w:tc>
          <w:tcPr>
            <w:tcW w:w="709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thinDiagCross" w:color="000000" w:fill="auto"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8E0F52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8E0F52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B035A2" w:rsidRPr="008E0F52" w:rsidTr="00B035A2">
        <w:trPr>
          <w:gridAfter w:val="2"/>
          <w:wAfter w:w="341" w:type="dxa"/>
          <w:trHeight w:val="799"/>
        </w:trPr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3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035A2" w:rsidRPr="008E0F52" w:rsidTr="00B035A2">
        <w:trPr>
          <w:gridAfter w:val="2"/>
          <w:wAfter w:w="341" w:type="dxa"/>
          <w:trHeight w:val="255"/>
        </w:trPr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267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73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035A2" w:rsidRPr="008E0F52" w:rsidTr="00B035A2">
        <w:trPr>
          <w:gridAfter w:val="2"/>
          <w:wAfter w:w="341" w:type="dxa"/>
          <w:trHeight w:val="799"/>
        </w:trPr>
        <w:tc>
          <w:tcPr>
            <w:tcW w:w="709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E0F5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B035A2" w:rsidRPr="008E0F52" w:rsidRDefault="00B035A2" w:rsidP="008E0F52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8E0F52" w:rsidRPr="008E0F52" w:rsidTr="00B035A2">
        <w:trPr>
          <w:trHeight w:val="4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F52" w:rsidRPr="008E0F52" w:rsidRDefault="008E0F5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F52" w:rsidRPr="008E0F52" w:rsidRDefault="008E0F52" w:rsidP="008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F52" w:rsidRPr="008E0F52" w:rsidRDefault="008E0F5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F52" w:rsidRPr="008E0F52" w:rsidRDefault="008E0F5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F52" w:rsidRPr="008E0F52" w:rsidRDefault="008E0F5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F52" w:rsidRPr="008E0F52" w:rsidRDefault="008E0F5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F52" w:rsidRPr="008E0F52" w:rsidRDefault="008E0F52" w:rsidP="008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F52" w:rsidRPr="008E0F52" w:rsidRDefault="008E0F52" w:rsidP="008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F52" w:rsidRPr="008E0F52" w:rsidRDefault="008E0F52" w:rsidP="008E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F52" w:rsidRPr="008E0F52" w:rsidRDefault="008E0F52" w:rsidP="008E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E0F52" w:rsidRPr="008E0F52" w:rsidTr="00B035A2">
        <w:trPr>
          <w:trHeight w:val="825"/>
        </w:trPr>
        <w:tc>
          <w:tcPr>
            <w:tcW w:w="16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F52" w:rsidRPr="008E0F52" w:rsidRDefault="008E0F52" w:rsidP="008E0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8E0F5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OBSERVAÇÃO 1: Protocolar inscrição de 14/01/2021 a 29/01/2021, conforme inciso VI do Art. 1º da Deliberação dos Comitês PCJ nº 334/20, de 31/08/2020)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;</w:t>
            </w:r>
            <w:r w:rsidRPr="008E0F5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br/>
            </w:r>
            <w:r w:rsidRPr="008E0F5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br/>
              <w:t>OBSERVAÇÃO 2: A inscrição da Chapa deverá atender ao Artigo 19 do Edital (Anexo da Deliberação dos Comitês PCJ nº 334/20, de 31/08/2020)</w:t>
            </w:r>
            <w:r w:rsidR="00290A8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.</w:t>
            </w:r>
          </w:p>
        </w:tc>
      </w:tr>
    </w:tbl>
    <w:p w:rsidR="00EF7EDB" w:rsidRDefault="00EF7EDB" w:rsidP="008E0F52">
      <w:pPr>
        <w:tabs>
          <w:tab w:val="left" w:pos="851"/>
        </w:tabs>
      </w:pPr>
    </w:p>
    <w:sectPr w:rsidR="00EF7EDB" w:rsidSect="008E0F52"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52"/>
    <w:rsid w:val="00034234"/>
    <w:rsid w:val="00290A8D"/>
    <w:rsid w:val="008E0F52"/>
    <w:rsid w:val="00B035A2"/>
    <w:rsid w:val="00E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43B0B-EEED-4F86-B84F-F701A4AB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2" ma:contentTypeDescription="Crie um novo documento." ma:contentTypeScope="" ma:versionID="940a6f4cfc39a4733d2d2a1614e49c5b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e18a444f3fe4e3f03ef0801e3f5f3f50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9AA774-0DD6-4EA0-872E-25EDA178B8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812E04-D989-4C0D-AB2B-4A4F6F2F2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89767-DA76-4EB5-8537-D3F96C087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519b-3cb6-4eb7-b374-2759e8f8a1ef"/>
    <ds:schemaRef ds:uri="78cec8e6-2dd2-454d-b20c-951d9c576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792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Thamiris Cardoso</dc:creator>
  <cp:keywords/>
  <dc:description/>
  <cp:lastModifiedBy>Gilberto </cp:lastModifiedBy>
  <cp:revision>4</cp:revision>
  <dcterms:created xsi:type="dcterms:W3CDTF">2021-01-07T23:19:00Z</dcterms:created>
  <dcterms:modified xsi:type="dcterms:W3CDTF">2021-01-12T14:19:00Z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</Properties>
</file>