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83"/>
        <w:gridCol w:w="425"/>
        <w:gridCol w:w="5084"/>
        <w:gridCol w:w="728"/>
        <w:gridCol w:w="851"/>
        <w:gridCol w:w="885"/>
        <w:gridCol w:w="1021"/>
      </w:tblGrid>
      <w:tr w:rsidR="00657504" w:rsidRPr="00FC53CB" w:rsidTr="00657504">
        <w:trPr>
          <w:trHeight w:val="499"/>
        </w:trPr>
        <w:tc>
          <w:tcPr>
            <w:tcW w:w="1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7"/>
            </w:tblGrid>
            <w:tr w:rsidR="00DA4A5E" w:rsidRPr="00FC53CB" w:rsidTr="00DA4A5E">
              <w:trPr>
                <w:trHeight w:val="368"/>
                <w:tblCellSpacing w:w="0" w:type="dxa"/>
              </w:trPr>
              <w:tc>
                <w:tcPr>
                  <w:tcW w:w="158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504" w:rsidRPr="00FC53CB" w:rsidRDefault="00657504" w:rsidP="00DA4A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191846">
                    <w:rPr>
                      <w:rFonts w:ascii="Arial" w:eastAsia="Times New Roman" w:hAnsi="Arial" w:cs="Arial"/>
                      <w:noProof/>
                      <w:sz w:val="18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533BC4FA" wp14:editId="370088B5">
                        <wp:simplePos x="0" y="0"/>
                        <wp:positionH relativeFrom="column">
                          <wp:posOffset>9039225</wp:posOffset>
                        </wp:positionH>
                        <wp:positionV relativeFrom="paragraph">
                          <wp:posOffset>-75565</wp:posOffset>
                        </wp:positionV>
                        <wp:extent cx="571500" cy="590550"/>
                        <wp:effectExtent l="0" t="0" r="0" b="0"/>
                        <wp:wrapNone/>
                        <wp:docPr id="1053" name="Imagem 1053" descr="PCJ Comites_ema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" name="Imagem 2" descr="PCJ Comites_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20"/>
                  <w:r w:rsidRPr="001918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>Processo Eleitoral dos Comitês PCJ (CBH-PCJ e PCJ FEDERAL)</w:t>
                  </w:r>
                  <w:r w:rsidRPr="0019184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br/>
                    <w:t>Mandato 2021-2023</w:t>
                  </w:r>
                  <w:bookmarkEnd w:id="0"/>
                </w:p>
              </w:tc>
            </w:tr>
            <w:tr w:rsidR="00DA4A5E" w:rsidRPr="00FC53CB" w:rsidTr="00DA4A5E">
              <w:trPr>
                <w:trHeight w:val="450"/>
                <w:tblCellSpacing w:w="0" w:type="dxa"/>
              </w:trPr>
              <w:tc>
                <w:tcPr>
                  <w:tcW w:w="158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7504" w:rsidRPr="00FC53CB" w:rsidRDefault="00657504" w:rsidP="00FC53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499"/>
        </w:trPr>
        <w:tc>
          <w:tcPr>
            <w:tcW w:w="1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270"/>
        </w:trPr>
        <w:tc>
          <w:tcPr>
            <w:tcW w:w="159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657504" w:rsidRPr="00FC53CB" w:rsidTr="00657504">
        <w:trPr>
          <w:trHeight w:val="402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19184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Inscrição de Chapa no Processo Eleitoral dos Comitês PCJ - Mandato 2021-2023 - Usuários de Recursos Hídricos</w:t>
            </w:r>
          </w:p>
        </w:tc>
      </w:tr>
      <w:tr w:rsidR="00657504" w:rsidRPr="00FC53CB" w:rsidTr="0065750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191846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Chapa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360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191846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191846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>Setor: ABASTECIMENTO URBANO E LANÇAMENTO DE EFLUENTES (entidades vazão média diária de captação acima de 20 m</w:t>
            </w:r>
            <w:r w:rsidRPr="00191846">
              <w:rPr>
                <w:rFonts w:ascii="Arial" w:eastAsia="Times New Roman" w:hAnsi="Arial" w:cs="Arial"/>
                <w:b/>
                <w:bCs/>
                <w:i/>
                <w:iCs/>
                <w:szCs w:val="24"/>
                <w:vertAlign w:val="superscript"/>
                <w:lang w:eastAsia="pt-BR"/>
              </w:rPr>
              <w:t>3</w:t>
            </w:r>
            <w:r w:rsidRPr="00191846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>/s)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657504" w:rsidRPr="00FC53CB" w:rsidTr="0065750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1" w:name="_GoBack" w:colFirst="0" w:colLast="2"/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bookmarkEnd w:id="1"/>
      <w:tr w:rsidR="00657504" w:rsidRPr="00FC53CB" w:rsidTr="0065750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57504" w:rsidRPr="00FC53CB" w:rsidTr="00657504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57504" w:rsidRPr="00FC53CB" w:rsidTr="00657504">
        <w:trPr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:rsidTr="0065750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77C43" w:rsidRDefault="00AD03B8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14/01/2021 a 29/01/2021, conforme inciso VI do Art. 1º da Deliberação dos Comitês PCJ nº 334/20, de 31/08/2020);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334/20, de 31/08/2020).</w:t>
      </w:r>
    </w:p>
    <w:sectPr w:rsidR="00F77C43" w:rsidSect="00FC53CB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B"/>
    <w:rsid w:val="00191846"/>
    <w:rsid w:val="00657504"/>
    <w:rsid w:val="00AD03B8"/>
    <w:rsid w:val="00DA4A5E"/>
    <w:rsid w:val="00F77C43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A5C4-008D-437C-B4C8-13863FC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72688-CB94-4FEC-8B0C-1935AA3C3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42D38-11D0-4F5C-B100-D68C85160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7AF4A-5840-4BB6-953E-8BA0D70D6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6</cp:revision>
  <dcterms:created xsi:type="dcterms:W3CDTF">2021-01-07T23:58:00Z</dcterms:created>
  <dcterms:modified xsi:type="dcterms:W3CDTF">2021-01-12T14:18:00Z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